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40D5E0" w14:textId="77777777" w:rsidR="002D3689" w:rsidRDefault="00110B84" w:rsidP="00110B84">
      <w:pPr>
        <w:rPr>
          <w:bCs/>
          <w:lang w:val="it-IT"/>
        </w:rPr>
      </w:pPr>
      <w:r w:rsidRPr="00110B84">
        <w:rPr>
          <w:bCs/>
          <w:lang w:val="it-IT"/>
        </w:rPr>
        <w:t>OLD MONEY</w:t>
      </w:r>
      <w:r w:rsidRPr="00110B84">
        <w:rPr>
          <w:lang w:val="it-IT"/>
        </w:rPr>
        <w:br/>
      </w:r>
    </w:p>
    <w:p w14:paraId="05B0F74C" w14:textId="2959C27A" w:rsidR="00110B84" w:rsidRPr="00110B84" w:rsidRDefault="00110B84" w:rsidP="00110B84">
      <w:pPr>
        <w:rPr>
          <w:lang w:val="it-IT"/>
        </w:rPr>
      </w:pPr>
      <w:bookmarkStart w:id="0" w:name="_GoBack"/>
      <w:bookmarkEnd w:id="0"/>
      <w:r w:rsidRPr="00110B84">
        <w:rPr>
          <w:bCs/>
          <w:lang w:val="it-IT"/>
        </w:rPr>
        <w:t>NOVITÀ 2026</w:t>
      </w:r>
    </w:p>
    <w:p w14:paraId="710BE2DE" w14:textId="68FF1DF2" w:rsidR="00110B84" w:rsidRPr="00110B84" w:rsidRDefault="00110B84" w:rsidP="00110B84">
      <w:pPr>
        <w:rPr>
          <w:lang w:val="it-IT"/>
        </w:rPr>
      </w:pPr>
      <w:r w:rsidRPr="00110B84">
        <w:rPr>
          <w:lang w:val="it-IT"/>
        </w:rPr>
        <w:t>Lotus presenta la campagna “</w:t>
      </w:r>
      <w:proofErr w:type="spellStart"/>
      <w:r w:rsidRPr="00110B84">
        <w:rPr>
          <w:lang w:val="it-IT"/>
        </w:rPr>
        <w:t>Old</w:t>
      </w:r>
      <w:proofErr w:type="spellEnd"/>
      <w:r w:rsidRPr="00110B84">
        <w:rPr>
          <w:lang w:val="it-IT"/>
        </w:rPr>
        <w:t xml:space="preserve"> Money”, con protagonista Susana </w:t>
      </w:r>
      <w:proofErr w:type="spellStart"/>
      <w:r w:rsidRPr="00110B84">
        <w:rPr>
          <w:lang w:val="it-IT"/>
        </w:rPr>
        <w:t>Bicho</w:t>
      </w:r>
      <w:proofErr w:type="spellEnd"/>
      <w:r w:rsidRPr="00110B84">
        <w:rPr>
          <w:lang w:val="it-IT"/>
        </w:rPr>
        <w:t xml:space="preserve">, </w:t>
      </w:r>
      <w:proofErr w:type="spellStart"/>
      <w:r w:rsidRPr="00110B84">
        <w:rPr>
          <w:lang w:val="it-IT"/>
        </w:rPr>
        <w:t>influencer</w:t>
      </w:r>
      <w:proofErr w:type="spellEnd"/>
      <w:r w:rsidRPr="00110B84">
        <w:rPr>
          <w:lang w:val="it-IT"/>
        </w:rPr>
        <w:t xml:space="preserve"> spagnola seguita da oltre un milione di </w:t>
      </w:r>
      <w:proofErr w:type="spellStart"/>
      <w:r w:rsidRPr="00110B84">
        <w:rPr>
          <w:lang w:val="it-IT"/>
        </w:rPr>
        <w:t>follower</w:t>
      </w:r>
      <w:proofErr w:type="spellEnd"/>
      <w:r w:rsidRPr="00110B84">
        <w:rPr>
          <w:lang w:val="it-IT"/>
        </w:rPr>
        <w:t xml:space="preserve">. Questa nuova proposta dà </w:t>
      </w:r>
      <w:r>
        <w:rPr>
          <w:lang w:val="it-IT"/>
        </w:rPr>
        <w:t>vita</w:t>
      </w:r>
      <w:r w:rsidRPr="00110B84">
        <w:rPr>
          <w:lang w:val="it-IT"/>
        </w:rPr>
        <w:t xml:space="preserve"> alla collezione femminile più attesa del brand per il 2026, reinterpretando l’eleganza classica in chiave contemporanea.</w:t>
      </w:r>
    </w:p>
    <w:p w14:paraId="700B4AB1" w14:textId="1B8D63D4" w:rsidR="00110B84" w:rsidRPr="00110B84" w:rsidRDefault="00110B84" w:rsidP="00110B84">
      <w:pPr>
        <w:rPr>
          <w:lang w:val="it-IT"/>
        </w:rPr>
      </w:pPr>
    </w:p>
    <w:p w14:paraId="7C3D65CD" w14:textId="77777777" w:rsidR="00110B84" w:rsidRPr="00110B84" w:rsidRDefault="00110B84" w:rsidP="00110B84">
      <w:pPr>
        <w:rPr>
          <w:lang w:val="it-IT"/>
        </w:rPr>
      </w:pPr>
      <w:r w:rsidRPr="00110B84">
        <w:rPr>
          <w:bCs/>
          <w:lang w:val="it-IT"/>
        </w:rPr>
        <w:t>UN’ELEGANZA SENZA TEMPO</w:t>
      </w:r>
    </w:p>
    <w:p w14:paraId="7886C7D1" w14:textId="77777777" w:rsidR="00110B84" w:rsidRDefault="00110B84" w:rsidP="00110B84">
      <w:pPr>
        <w:rPr>
          <w:lang w:val="it-IT"/>
        </w:rPr>
      </w:pPr>
      <w:r w:rsidRPr="00110B84">
        <w:rPr>
          <w:lang w:val="it-IT"/>
        </w:rPr>
        <w:t>Con “</w:t>
      </w:r>
      <w:proofErr w:type="spellStart"/>
      <w:r w:rsidRPr="00110B84">
        <w:rPr>
          <w:lang w:val="it-IT"/>
        </w:rPr>
        <w:t>Old</w:t>
      </w:r>
      <w:proofErr w:type="spellEnd"/>
      <w:r w:rsidRPr="00110B84">
        <w:rPr>
          <w:lang w:val="it-IT"/>
        </w:rPr>
        <w:t xml:space="preserve"> Money”, Lotus invita a riscoprire uno stile raffinato e intramontabile, in cui ogni dettaglio è curato con precisione per trasmettere armonia e sofisticatezza.</w:t>
      </w:r>
    </w:p>
    <w:p w14:paraId="5A777344" w14:textId="57EB7D26" w:rsidR="00110B84" w:rsidRPr="00110B84" w:rsidRDefault="00110B84" w:rsidP="00110B84">
      <w:pPr>
        <w:rPr>
          <w:lang w:val="it-IT"/>
        </w:rPr>
      </w:pPr>
      <w:r w:rsidRPr="00110B84">
        <w:rPr>
          <w:lang w:val="it-IT"/>
        </w:rPr>
        <w:br/>
        <w:t xml:space="preserve">La collezione </w:t>
      </w:r>
      <w:r>
        <w:rPr>
          <w:lang w:val="it-IT"/>
        </w:rPr>
        <w:t>combina</w:t>
      </w:r>
      <w:r w:rsidRPr="00110B84">
        <w:rPr>
          <w:lang w:val="it-IT"/>
        </w:rPr>
        <w:t xml:space="preserve"> linee essenziali, design eleganti e un’estetica pulita, dando vita a creazioni delicate capaci di valorizzare ogni look con naturalezza. Una proposta pensata per una donna che ricerca la distinzione senza eccessi, dove l’eleganza si esprime attraverso semplicità, equilibrio e coerenza.</w:t>
      </w:r>
    </w:p>
    <w:p w14:paraId="338DD30B" w14:textId="1A3B7736" w:rsidR="00110B84" w:rsidRPr="00110B84" w:rsidRDefault="00110B84" w:rsidP="00110B84">
      <w:pPr>
        <w:rPr>
          <w:lang w:val="it-IT"/>
        </w:rPr>
      </w:pPr>
    </w:p>
    <w:p w14:paraId="62E61094" w14:textId="77777777" w:rsidR="00110B84" w:rsidRPr="00110B84" w:rsidRDefault="00110B84" w:rsidP="00110B84">
      <w:pPr>
        <w:rPr>
          <w:lang w:val="it-IT"/>
        </w:rPr>
      </w:pPr>
      <w:r w:rsidRPr="00110B84">
        <w:rPr>
          <w:bCs/>
          <w:lang w:val="it-IT"/>
        </w:rPr>
        <w:t>UNA CAMPAGNA DALLO STILE ICONICO</w:t>
      </w:r>
    </w:p>
    <w:p w14:paraId="2F16F7D3" w14:textId="6F6F0282" w:rsidR="00110B84" w:rsidRPr="00110B84" w:rsidRDefault="00110B84" w:rsidP="00110B84">
      <w:pPr>
        <w:rPr>
          <w:lang w:val="it-IT"/>
        </w:rPr>
      </w:pPr>
      <w:r w:rsidRPr="00110B84">
        <w:rPr>
          <w:lang w:val="it-IT"/>
        </w:rPr>
        <w:t xml:space="preserve">Con Susana </w:t>
      </w:r>
      <w:proofErr w:type="spellStart"/>
      <w:r w:rsidRPr="00110B84">
        <w:rPr>
          <w:lang w:val="it-IT"/>
        </w:rPr>
        <w:t>Bicho</w:t>
      </w:r>
      <w:proofErr w:type="spellEnd"/>
      <w:r w:rsidRPr="00110B84">
        <w:rPr>
          <w:lang w:val="it-IT"/>
        </w:rPr>
        <w:t xml:space="preserve"> come volto della campagna, prende vita una visione contemporanea del concetto di “</w:t>
      </w:r>
      <w:proofErr w:type="spellStart"/>
      <w:r w:rsidRPr="00110B84">
        <w:rPr>
          <w:lang w:val="it-IT"/>
        </w:rPr>
        <w:t>Old</w:t>
      </w:r>
      <w:proofErr w:type="spellEnd"/>
      <w:r w:rsidRPr="00110B84">
        <w:rPr>
          <w:lang w:val="it-IT"/>
        </w:rPr>
        <w:t xml:space="preserve"> Money”, in cui l’eleganza classica si fonde con un’attitudine moderna.</w:t>
      </w:r>
      <w:r w:rsidRPr="00110B84">
        <w:rPr>
          <w:lang w:val="it-IT"/>
        </w:rPr>
        <w:br/>
        <w:t xml:space="preserve">Attraverso un’immagine curata e </w:t>
      </w:r>
      <w:proofErr w:type="spellStart"/>
      <w:r w:rsidRPr="00110B84">
        <w:rPr>
          <w:lang w:val="it-IT"/>
        </w:rPr>
        <w:t>aspirazionale</w:t>
      </w:r>
      <w:proofErr w:type="spellEnd"/>
      <w:r w:rsidRPr="00110B84">
        <w:rPr>
          <w:lang w:val="it-IT"/>
        </w:rPr>
        <w:t>, l’</w:t>
      </w:r>
      <w:proofErr w:type="spellStart"/>
      <w:r w:rsidRPr="00110B84">
        <w:rPr>
          <w:lang w:val="it-IT"/>
        </w:rPr>
        <w:t>influencer</w:t>
      </w:r>
      <w:proofErr w:type="spellEnd"/>
      <w:r w:rsidRPr="00110B84">
        <w:rPr>
          <w:lang w:val="it-IT"/>
        </w:rPr>
        <w:t xml:space="preserve"> trasmette autenticità e freschezza, incarnando una femminilità sicura, sofisticata e attuale. La sua presenza rafforza il </w:t>
      </w:r>
      <w:r>
        <w:rPr>
          <w:lang w:val="it-IT"/>
        </w:rPr>
        <w:t>legame</w:t>
      </w:r>
      <w:r w:rsidRPr="00110B84">
        <w:rPr>
          <w:lang w:val="it-IT"/>
        </w:rPr>
        <w:t xml:space="preserve"> tra tradizione estetica e nuove generazioni.</w:t>
      </w:r>
    </w:p>
    <w:p w14:paraId="546ED39B" w14:textId="77777777" w:rsidR="00110B84" w:rsidRPr="007E1CFE" w:rsidRDefault="00110B84" w:rsidP="007E1CFE"/>
    <w:sectPr w:rsidR="00110B84" w:rsidRPr="007E1CF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0BB"/>
    <w:rsid w:val="000F6B88"/>
    <w:rsid w:val="00110B84"/>
    <w:rsid w:val="00214339"/>
    <w:rsid w:val="002D3689"/>
    <w:rsid w:val="00374A1B"/>
    <w:rsid w:val="003E427E"/>
    <w:rsid w:val="005D3C6B"/>
    <w:rsid w:val="006F7ADA"/>
    <w:rsid w:val="00706578"/>
    <w:rsid w:val="0078301C"/>
    <w:rsid w:val="007979A8"/>
    <w:rsid w:val="007E1CFE"/>
    <w:rsid w:val="009020BB"/>
    <w:rsid w:val="00BF6BA4"/>
    <w:rsid w:val="00C1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8DC26"/>
  <w15:chartTrackingRefBased/>
  <w15:docId w15:val="{514A44B0-7BBB-46C1-BC68-D97F5B201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020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020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020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020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020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020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020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020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020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020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020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020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020B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020B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020B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020B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020B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020B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020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020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020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020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020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020B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020B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020B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020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020B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020B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18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Suarez</dc:creator>
  <cp:keywords/>
  <dc:description/>
  <cp:lastModifiedBy>Festina</cp:lastModifiedBy>
  <cp:revision>3</cp:revision>
  <dcterms:created xsi:type="dcterms:W3CDTF">2026-03-26T08:56:00Z</dcterms:created>
  <dcterms:modified xsi:type="dcterms:W3CDTF">2026-03-26T09:09:00Z</dcterms:modified>
</cp:coreProperties>
</file>